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6E7" w:rsidRPr="002001D3" w:rsidRDefault="007B2EEC" w:rsidP="003336E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bookmarkStart w:id="0" w:name="_GoBack"/>
      <w:bookmarkEnd w:id="0"/>
      <w:r w:rsidRPr="002001D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Oznámení o vyhlášení výběrového řízení na služební místo </w:t>
      </w:r>
      <w:r w:rsidRPr="002001D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br/>
      </w:r>
      <w:r w:rsidRPr="002001D3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referent</w:t>
      </w:r>
      <w:r w:rsidRPr="002001D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– </w:t>
      </w:r>
      <w:r w:rsidRPr="002001D3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konzultant/ka sociálního zabezpečení</w:t>
      </w:r>
      <w:r w:rsidRPr="002001D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</w:t>
      </w:r>
    </w:p>
    <w:p w:rsidR="003336E7" w:rsidRPr="002001D3" w:rsidRDefault="003336E7" w:rsidP="003336E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2001D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(9. platová třída, oddělení nemocenského pojištění II) </w:t>
      </w:r>
    </w:p>
    <w:p w:rsidR="003336E7" w:rsidRPr="002001D3" w:rsidRDefault="003336E7" w:rsidP="003336E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2001D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v odboru nemocenského pojištění MSSZ Brno ve služebním úřadu </w:t>
      </w:r>
      <w:r w:rsidR="007B2EEC" w:rsidRPr="002001D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> </w:t>
      </w:r>
    </w:p>
    <w:p w:rsidR="003336E7" w:rsidRPr="002001D3" w:rsidRDefault="003336E7" w:rsidP="003336E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2001D3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ÚSSZ pro Kraj Vysočina, Jihomoravský kraj a Zlín</w:t>
      </w:r>
      <w:proofErr w:type="spellStart"/>
      <w:r w:rsidRPr="002001D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>ský</w:t>
      </w:r>
      <w:proofErr w:type="spellEnd"/>
      <w:r w:rsidRPr="002001D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kraj</w:t>
      </w:r>
    </w:p>
    <w:p w:rsidR="007B2EEC" w:rsidRPr="002001D3" w:rsidRDefault="007B2EEC" w:rsidP="003336E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color w:val="000000" w:themeColor="text1"/>
          <w:sz w:val="24"/>
          <w:szCs w:val="24"/>
          <w:lang w:val="cs-CZ"/>
        </w:rPr>
      </w:pPr>
    </w:p>
    <w:p w:rsidR="007B2EEC" w:rsidRPr="002001D3" w:rsidRDefault="007B2EEC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</w:pPr>
      <w:r w:rsidRPr="002001D3">
        <w:rPr>
          <w:rFonts w:cs="Tahoma"/>
          <w:color w:val="000000" w:themeColor="text1"/>
          <w:szCs w:val="20"/>
        </w:rPr>
        <w:tab/>
      </w:r>
      <w:r w:rsidRPr="002001D3">
        <w:rPr>
          <w:rFonts w:cs="Tahoma"/>
          <w:color w:val="000000" w:themeColor="text1"/>
          <w:szCs w:val="20"/>
        </w:rPr>
        <w:tab/>
      </w:r>
      <w:r w:rsidRPr="002001D3">
        <w:rPr>
          <w:rFonts w:cs="Tahoma"/>
          <w:color w:val="000000" w:themeColor="text1"/>
          <w:szCs w:val="20"/>
        </w:rPr>
        <w:tab/>
      </w:r>
      <w:r w:rsidRPr="002001D3">
        <w:rPr>
          <w:rFonts w:cs="Tahoma"/>
          <w:color w:val="000000" w:themeColor="text1"/>
          <w:szCs w:val="20"/>
        </w:rPr>
        <w:tab/>
      </w:r>
      <w:r w:rsidRPr="002001D3">
        <w:rPr>
          <w:rFonts w:cs="Tahoma"/>
          <w:color w:val="000000" w:themeColor="text1"/>
          <w:szCs w:val="20"/>
        </w:rPr>
        <w:tab/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 xml:space="preserve">Č. j.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</w:rPr>
        <w:t>4702/00008997/25/VR</w:t>
      </w:r>
    </w:p>
    <w:p w:rsidR="007B2EEC" w:rsidRPr="002001D3" w:rsidRDefault="007B2EEC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color w:val="000000" w:themeColor="text1"/>
          <w:sz w:val="20"/>
          <w:szCs w:val="20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</w:rPr>
        <w:tab/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ab/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ab/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ab/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ab/>
        <w:t xml:space="preserve">Sp. </w:t>
      </w:r>
      <w:proofErr w:type="spellStart"/>
      <w:proofErr w:type="gramStart"/>
      <w:r w:rsidRPr="002001D3">
        <w:rPr>
          <w:rFonts w:ascii="Tahoma" w:hAnsi="Tahoma" w:cs="Tahoma"/>
          <w:color w:val="000000" w:themeColor="text1"/>
          <w:sz w:val="20"/>
          <w:szCs w:val="20"/>
        </w:rPr>
        <w:t>zn</w:t>
      </w:r>
      <w:proofErr w:type="spellEnd"/>
      <w:proofErr w:type="gramEnd"/>
      <w:r w:rsidRPr="002001D3">
        <w:rPr>
          <w:rFonts w:ascii="Tahoma" w:hAnsi="Tahoma" w:cs="Tahoma"/>
          <w:color w:val="000000" w:themeColor="text1"/>
          <w:sz w:val="20"/>
          <w:szCs w:val="20"/>
        </w:rPr>
        <w:t xml:space="preserve">. 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</w:rPr>
        <w:t>4702/12008369/20250909</w:t>
      </w:r>
    </w:p>
    <w:p w:rsidR="007B2EEC" w:rsidRPr="002001D3" w:rsidRDefault="007B2EEC" w:rsidP="002D19B5">
      <w:pPr>
        <w:spacing w:after="0"/>
        <w:ind w:left="5760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V Brně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dne </w:t>
      </w:r>
      <w:r w:rsidR="003336E7"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 xml:space="preserve">9.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9.</w:t>
      </w:r>
      <w:r w:rsidR="003336E7"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 xml:space="preserve">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2025</w:t>
      </w:r>
    </w:p>
    <w:p w:rsidR="007B2EEC" w:rsidRPr="002001D3" w:rsidRDefault="007B2EEC" w:rsidP="002D19B5">
      <w:pPr>
        <w:spacing w:after="0"/>
        <w:ind w:left="5760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7B2EEC" w:rsidRPr="002001D3" w:rsidRDefault="007B2EEC" w:rsidP="002001D3">
      <w:pPr>
        <w:tabs>
          <w:tab w:val="left" w:pos="2268"/>
        </w:tabs>
        <w:spacing w:after="0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Vedoucí služebního úřadu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Územní správa sociálního zabezpečení pro Kraj Vysočina, Jihomoravský kraj a Zlínský kraj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</w:t>
      </w:r>
      <w:r w:rsidR="002001D3"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(dále také „ÚSSZ“) 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příslušný k vyhlášení výběrového řízení podle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§ 24 odst. 6 ve spojení s § 10 odst. 1 písm. f)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="003336E7"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referent</w:t>
      </w:r>
      <w:r w:rsidR="003336E7"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– </w:t>
      </w:r>
      <w:r w:rsidR="003336E7"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konzultant/ka sociálního zabezpečení</w:t>
      </w:r>
      <w:r w:rsidR="003336E7"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(9. platová třída, oddělení nemocenského pojištění II) v odboru nemocenského pojištění </w:t>
      </w:r>
      <w:r w:rsidR="002001D3"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>Městské správy sociálního zabezpečení Brno (dále také „MSSZ Brno“)</w:t>
      </w:r>
      <w:r w:rsidR="003336E7"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ve služebním úřadu </w:t>
      </w:r>
      <w:r w:rsidR="003336E7"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ÚSSZ</w:t>
      </w:r>
      <w:r w:rsidR="002001D3" w:rsidRPr="002001D3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 xml:space="preserve"> v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 oboru služby </w:t>
      </w:r>
      <w:r w:rsidR="002001D3"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br/>
      </w:r>
      <w:r w:rsidRPr="002001D3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15. Sociální pojištění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7B2EEC" w:rsidRPr="002001D3" w:rsidRDefault="007B2EEC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Počet obsazovaných služebních míst: </w:t>
      </w:r>
      <w:r w:rsidRPr="002001D3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1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7B2EEC" w:rsidRPr="002001D3" w:rsidRDefault="007B2EEC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>Toto služební místo není klíčovým služebním místem.</w:t>
      </w:r>
    </w:p>
    <w:p w:rsidR="007B2EEC" w:rsidRPr="002001D3" w:rsidRDefault="007B2EEC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Služebním úřadem je </w:t>
      </w:r>
      <w:r w:rsidRPr="002001D3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Ú</w:t>
      </w:r>
      <w:r w:rsidR="002001D3" w:rsidRPr="002001D3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SSZ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7B2EEC" w:rsidRPr="002001D3" w:rsidRDefault="007B2EEC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Místem výkonu služby je </w:t>
      </w:r>
      <w:r w:rsidRPr="002001D3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Brno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7B2EEC" w:rsidRPr="002001D3" w:rsidRDefault="007B2EEC" w:rsidP="00C87830">
      <w:pPr>
        <w:spacing w:line="288" w:lineRule="auto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001D3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doba neurčitá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. </w:t>
      </w:r>
    </w:p>
    <w:p w:rsidR="007B2EEC" w:rsidRPr="002001D3" w:rsidRDefault="007B2EEC" w:rsidP="00C87830">
      <w:pPr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Předpokládaným termínem nástupu do služby na tomto služebním místě je </w:t>
      </w:r>
      <w:r w:rsidR="002001D3" w:rsidRPr="002001D3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1. listopad</w:t>
      </w:r>
      <w:r w:rsidRPr="002001D3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 xml:space="preserve"> 2025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7B2EEC" w:rsidRPr="002001D3" w:rsidRDefault="007B2EEC" w:rsidP="00BC46D8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Na tomto služebním místě je státní služba vykonávána v rozsahu </w:t>
      </w:r>
      <w:r w:rsidR="002001D3" w:rsidRPr="002001D3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40</w:t>
      </w:r>
      <w:r w:rsidRPr="002001D3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 hodin týdně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(lze požádat o kratší úvazek). 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2001D3">
          <w:rPr>
            <w:rStyle w:val="Hypertextovodkaz"/>
            <w:rFonts w:ascii="Tahoma" w:hAnsi="Tahoma" w:cs="Tahoma"/>
            <w:color w:val="000000" w:themeColor="text1"/>
            <w:sz w:val="20"/>
            <w:szCs w:val="20"/>
            <w:lang w:val="cs-CZ" w:eastAsia="cs-CZ"/>
          </w:rPr>
          <w:t>zde</w:t>
        </w:r>
      </w:hyperlink>
      <w:r w:rsidRPr="002001D3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 w:eastAsia="cs-CZ"/>
        </w:rPr>
        <w:footnoteReference w:id="1"/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7B2EEC" w:rsidRPr="002001D3" w:rsidRDefault="007B2EEC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Služební místo je zařazeno podle Přílohy č. 1 k zákonu do </w:t>
      </w:r>
      <w:r w:rsidRPr="002001D3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9</w:t>
      </w:r>
      <w:r w:rsidRPr="002001D3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. platové třídy</w:t>
      </w:r>
      <w:r w:rsidRPr="002001D3">
        <w:rPr>
          <w:rFonts w:ascii="Tahoma" w:hAnsi="Tahoma" w:cs="Tahoma"/>
          <w:color w:val="000000" w:themeColor="text1"/>
          <w:sz w:val="20"/>
          <w:szCs w:val="20"/>
          <w:lang w:val="cs-CZ"/>
        </w:rPr>
        <w:t>, přičemž plat vybraného žadatele bude obsahovat tyto platové složky:</w:t>
      </w:r>
    </w:p>
    <w:p w:rsidR="007B2EEC" w:rsidRPr="002001D3" w:rsidRDefault="007B2EEC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</w:rPr>
        <w:t xml:space="preserve">platový tarif v rozmezí od </w:t>
      </w:r>
      <w:r w:rsidR="002001D3" w:rsidRPr="002001D3">
        <w:rPr>
          <w:rFonts w:ascii="Tahoma" w:hAnsi="Tahoma" w:cs="Tahoma"/>
          <w:noProof/>
          <w:color w:val="000000" w:themeColor="text1"/>
          <w:sz w:val="20"/>
          <w:szCs w:val="20"/>
        </w:rPr>
        <w:t xml:space="preserve">23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</w:rPr>
        <w:t>110</w:t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 xml:space="preserve"> Kč do </w:t>
      </w:r>
      <w:r w:rsidR="002001D3" w:rsidRPr="002001D3">
        <w:rPr>
          <w:rFonts w:ascii="Tahoma" w:hAnsi="Tahoma" w:cs="Tahoma"/>
          <w:noProof/>
          <w:color w:val="000000" w:themeColor="text1"/>
          <w:sz w:val="20"/>
          <w:szCs w:val="20"/>
        </w:rPr>
        <w:t xml:space="preserve">33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</w:rPr>
        <w:t>220</w:t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 xml:space="preserve"> Kč (výše tarifu záleží na zápočtu dosavadní praxe žadatele</w:t>
      </w:r>
      <w:r w:rsidRPr="002001D3">
        <w:rPr>
          <w:rStyle w:val="Znakapoznpodarou"/>
          <w:rFonts w:ascii="Tahoma" w:hAnsi="Tahoma" w:cs="Tahoma"/>
          <w:color w:val="000000" w:themeColor="text1"/>
          <w:sz w:val="20"/>
          <w:szCs w:val="20"/>
        </w:rPr>
        <w:footnoteReference w:id="2"/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>),</w:t>
      </w:r>
    </w:p>
    <w:p w:rsidR="007B2EEC" w:rsidRPr="002001D3" w:rsidRDefault="007B2EEC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</w:rPr>
        <w:t xml:space="preserve">osobní příplatek v rozmezí od </w:t>
      </w:r>
      <w:r w:rsidR="002001D3" w:rsidRPr="002001D3">
        <w:rPr>
          <w:rFonts w:ascii="Tahoma" w:hAnsi="Tahoma" w:cs="Tahoma"/>
          <w:noProof/>
          <w:color w:val="000000" w:themeColor="text1"/>
          <w:sz w:val="20"/>
          <w:szCs w:val="20"/>
        </w:rPr>
        <w:t xml:space="preserve">1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</w:rPr>
        <w:t>661</w:t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 xml:space="preserve"> Kč do </w:t>
      </w:r>
      <w:r w:rsidR="002001D3" w:rsidRPr="002001D3">
        <w:rPr>
          <w:rFonts w:ascii="Tahoma" w:hAnsi="Tahoma" w:cs="Tahoma"/>
          <w:noProof/>
          <w:color w:val="000000" w:themeColor="text1"/>
          <w:sz w:val="20"/>
          <w:szCs w:val="20"/>
        </w:rPr>
        <w:t xml:space="preserve">4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</w:rPr>
        <w:t>983</w:t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2001D3" w:rsidRPr="002001D3">
        <w:rPr>
          <w:rFonts w:ascii="Tahoma" w:hAnsi="Tahoma" w:cs="Tahoma"/>
          <w:color w:val="000000" w:themeColor="text1"/>
          <w:sz w:val="20"/>
          <w:szCs w:val="20"/>
        </w:rPr>
        <w:br/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>v České republice v dané platové třídě, přičemž osobní příplatek nebývá zpravidla přiznán hned od nástupu)</w:t>
      </w:r>
      <w:r w:rsidRPr="002001D3">
        <w:rPr>
          <w:rStyle w:val="Znakapoznpodarou"/>
          <w:rFonts w:ascii="Tahoma" w:hAnsi="Tahoma" w:cs="Tahoma"/>
          <w:color w:val="000000" w:themeColor="text1"/>
          <w:sz w:val="20"/>
          <w:szCs w:val="20"/>
        </w:rPr>
        <w:footnoteReference w:id="3"/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7B2EEC" w:rsidRPr="002001D3" w:rsidRDefault="007B2EEC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2001D3">
        <w:rPr>
          <w:rFonts w:ascii="Tahoma" w:hAnsi="Tahoma" w:cs="Tahoma"/>
          <w:color w:val="000000" w:themeColor="text1"/>
          <w:sz w:val="20"/>
          <w:szCs w:val="20"/>
        </w:rPr>
        <w:t xml:space="preserve">zvláštní příplatek </w:t>
      </w:r>
      <w:r w:rsidRPr="002001D3">
        <w:rPr>
          <w:rFonts w:ascii="Tahoma" w:hAnsi="Tahoma" w:cs="Tahoma"/>
          <w:noProof/>
          <w:color w:val="000000" w:themeColor="text1"/>
          <w:sz w:val="20"/>
          <w:szCs w:val="20"/>
        </w:rPr>
        <w:t>není stanoven</w:t>
      </w:r>
      <w:r w:rsidRPr="002001D3">
        <w:rPr>
          <w:rFonts w:ascii="Tahoma" w:hAnsi="Tahoma" w:cs="Tahoma"/>
          <w:color w:val="000000" w:themeColor="text1"/>
          <w:sz w:val="20"/>
          <w:szCs w:val="20"/>
        </w:rPr>
        <w:t>.</w:t>
      </w:r>
    </w:p>
    <w:p w:rsidR="002001D3" w:rsidRDefault="007B2EE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2001D3" w:rsidRPr="00340BBE" w:rsidRDefault="002001D3" w:rsidP="002001D3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340BBE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340BBE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2001D3" w:rsidRPr="00340BBE" w:rsidRDefault="002001D3" w:rsidP="002001D3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>Provádí agendu nemocenského pojištění zaměstnanců a dalších osob dle příslušných právních předpisů, vede stanovené evidence subjektů nemocenského pojištění v souladu s vnitřními organizačními směrnicemi ČSSZ včetně registrace zaměstnavatelů k elektronickému přenosu dat.</w:t>
      </w:r>
    </w:p>
    <w:p w:rsidR="002001D3" w:rsidRPr="00340BBE" w:rsidRDefault="002001D3" w:rsidP="002001D3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 xml:space="preserve">Rozhoduje o nároku na dávky nemocenského pojištění včetně dávek s mezinárodním prvkem, vede evidenci spojenou s výplatou dávek, vyplácí dávky nemocenského pojištění ve stanovených lhůtách </w:t>
      </w:r>
      <w:r w:rsidRPr="00340BBE">
        <w:rPr>
          <w:rFonts w:ascii="Tahoma" w:hAnsi="Tahoma" w:cs="Tahoma"/>
          <w:bCs/>
          <w:noProof/>
          <w:sz w:val="20"/>
          <w:szCs w:val="20"/>
        </w:rPr>
        <w:br/>
        <w:t>a plní úkoly spojené s jejich výplatou a vymáháním.</w:t>
      </w:r>
    </w:p>
    <w:p w:rsidR="002001D3" w:rsidRPr="00340BBE" w:rsidRDefault="002001D3" w:rsidP="002001D3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>Rozhoduje ve věcech nemocenského pojištění (včetně regresních náhrad), pojistného a o přestupcích za nesplnění či porušení povinností uložených příslušnými právními předpisy.</w:t>
      </w:r>
    </w:p>
    <w:p w:rsidR="002001D3" w:rsidRPr="00340BBE" w:rsidRDefault="002001D3" w:rsidP="002001D3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 xml:space="preserve">Poskytuje metodickou a instruktážní pomoc všem subjektům nemocenského pojištění a občanům </w:t>
      </w:r>
      <w:r w:rsidRPr="00340BBE">
        <w:rPr>
          <w:rFonts w:ascii="Tahoma" w:hAnsi="Tahoma" w:cs="Tahoma"/>
          <w:bCs/>
          <w:noProof/>
          <w:sz w:val="20"/>
          <w:szCs w:val="20"/>
        </w:rPr>
        <w:br/>
        <w:t>a vyřizuje dotazy, stížnosti a podání z oblasti nemocenského pojištění.</w:t>
      </w:r>
    </w:p>
    <w:p w:rsidR="002001D3" w:rsidRPr="00340BBE" w:rsidRDefault="002001D3" w:rsidP="002001D3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>Spolupracuje s ostatními orgány nemocenského pojištění, orgány státní správy, soudy, orgány činnými v trestním řízení a jinými institucemi a vyřizuje jejich žádosti.</w:t>
      </w:r>
    </w:p>
    <w:p w:rsidR="002001D3" w:rsidRPr="00340BBE" w:rsidRDefault="002001D3" w:rsidP="002001D3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>V souladu s organizačními směrnicemi ČSSZ eviduje, zakládá, archivuje a skenuje dokumenty spojené s agendou nemocenského pojištění.</w:t>
      </w:r>
    </w:p>
    <w:p w:rsidR="002001D3" w:rsidRPr="00083F48" w:rsidRDefault="002001D3" w:rsidP="002001D3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>Plní další úkoly v rámci stanoveného oboru služby dle pokynů představeného.</w:t>
      </w:r>
    </w:p>
    <w:p w:rsidR="007B2EEC" w:rsidRPr="002001D3" w:rsidRDefault="007B2EE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4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001D3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2001D3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2001D3" w:rsidRPr="002001D3">
        <w:rPr>
          <w:rFonts w:ascii="Tahoma" w:hAnsi="Tahoma" w:cs="Tahoma"/>
          <w:b/>
          <w:noProof/>
          <w:sz w:val="20"/>
          <w:szCs w:val="20"/>
          <w:lang w:val="cs-CZ"/>
        </w:rPr>
        <w:t xml:space="preserve">19. </w:t>
      </w:r>
      <w:r w:rsidRPr="002001D3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2001D3" w:rsidRPr="002001D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2001D3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2001D3">
        <w:rPr>
          <w:rFonts w:ascii="Tahoma" w:hAnsi="Tahoma" w:cs="Tahoma"/>
          <w:b/>
          <w:sz w:val="20"/>
          <w:szCs w:val="20"/>
          <w:lang w:val="cs-CZ"/>
        </w:rPr>
        <w:t>,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2001D3" w:rsidRPr="002001D3" w:rsidRDefault="002001D3" w:rsidP="002001D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001D3">
        <w:rPr>
          <w:rFonts w:ascii="Tahoma" w:hAnsi="Tahoma" w:cs="Tahoma"/>
          <w:sz w:val="20"/>
          <w:szCs w:val="20"/>
        </w:rPr>
        <w:t xml:space="preserve">podané e-mailem (elektronický podpis není třeba) na adresu </w:t>
      </w:r>
      <w:r w:rsidRPr="002001D3">
        <w:rPr>
          <w:rFonts w:ascii="Tahoma" w:hAnsi="Tahoma" w:cs="Tahoma"/>
          <w:b/>
          <w:noProof/>
          <w:sz w:val="20"/>
          <w:szCs w:val="20"/>
        </w:rPr>
        <w:t>posta.bm@cssz.cz</w:t>
      </w:r>
      <w:r w:rsidRPr="002001D3">
        <w:rPr>
          <w:rFonts w:ascii="Tahoma" w:hAnsi="Tahoma" w:cs="Tahoma"/>
          <w:b/>
          <w:sz w:val="20"/>
          <w:szCs w:val="20"/>
        </w:rPr>
        <w:t>,</w:t>
      </w:r>
    </w:p>
    <w:p w:rsidR="002001D3" w:rsidRPr="002001D3" w:rsidRDefault="002001D3" w:rsidP="002001D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001D3">
        <w:rPr>
          <w:rFonts w:ascii="Tahoma" w:hAnsi="Tahoma" w:cs="Tahoma"/>
          <w:sz w:val="20"/>
          <w:szCs w:val="20"/>
        </w:rPr>
        <w:t xml:space="preserve">podané v elektronické podobě prostřednictvím datové schránky </w:t>
      </w:r>
      <w:r w:rsidRPr="002001D3">
        <w:rPr>
          <w:rFonts w:ascii="Tahoma" w:hAnsi="Tahoma" w:cs="Tahoma"/>
          <w:b/>
          <w:sz w:val="20"/>
          <w:szCs w:val="20"/>
        </w:rPr>
        <w:t xml:space="preserve">ID: </w:t>
      </w:r>
      <w:r w:rsidRPr="002001D3">
        <w:rPr>
          <w:rFonts w:ascii="Tahoma" w:hAnsi="Tahoma" w:cs="Tahoma"/>
          <w:b/>
          <w:noProof/>
          <w:sz w:val="20"/>
          <w:szCs w:val="20"/>
        </w:rPr>
        <w:t>86JADA7</w:t>
      </w:r>
      <w:r w:rsidRPr="002001D3">
        <w:rPr>
          <w:rFonts w:ascii="Tahoma" w:hAnsi="Tahoma" w:cs="Tahoma"/>
          <w:sz w:val="20"/>
          <w:szCs w:val="20"/>
        </w:rPr>
        <w:t>,</w:t>
      </w:r>
    </w:p>
    <w:p w:rsidR="002001D3" w:rsidRPr="002001D3" w:rsidRDefault="002001D3" w:rsidP="002001D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001D3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</w:t>
      </w:r>
      <w:r w:rsidR="00F17743">
        <w:rPr>
          <w:rFonts w:ascii="Tahoma" w:hAnsi="Tahoma" w:cs="Tahoma"/>
          <w:sz w:val="20"/>
          <w:szCs w:val="20"/>
        </w:rPr>
        <w:br/>
      </w:r>
      <w:r w:rsidRPr="002001D3">
        <w:rPr>
          <w:rFonts w:ascii="Tahoma" w:hAnsi="Tahoma" w:cs="Tahoma"/>
          <w:b/>
          <w:sz w:val="20"/>
          <w:szCs w:val="20"/>
        </w:rPr>
        <w:t>MSSZ Brno, Veveří 5, 660 20 Brno</w:t>
      </w:r>
      <w:r w:rsidRPr="002001D3">
        <w:rPr>
          <w:rFonts w:ascii="Tahoma" w:hAnsi="Tahoma" w:cs="Tahoma"/>
          <w:sz w:val="20"/>
          <w:szCs w:val="20"/>
        </w:rPr>
        <w:t xml:space="preserve"> nebo</w:t>
      </w:r>
    </w:p>
    <w:p w:rsidR="002001D3" w:rsidRPr="002001D3" w:rsidRDefault="002001D3" w:rsidP="002001D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001D3">
        <w:rPr>
          <w:rFonts w:ascii="Tahoma" w:hAnsi="Tahoma" w:cs="Tahoma"/>
          <w:sz w:val="20"/>
          <w:szCs w:val="20"/>
        </w:rPr>
        <w:t>podané osobně na podatelnu na výše uvedené adrese.</w:t>
      </w:r>
    </w:p>
    <w:p w:rsidR="007B2EEC" w:rsidRPr="002001D3" w:rsidRDefault="007B2EEC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7B2EEC" w:rsidRPr="0003051C" w:rsidRDefault="007B2EEC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001D3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oddělení nemocenského pojištění II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  <w:r w:rsidR="002001D3" w:rsidRPr="002001D3">
        <w:rPr>
          <w:rFonts w:ascii="Tahoma" w:hAnsi="Tahoma" w:cs="Tahoma"/>
          <w:sz w:val="20"/>
          <w:szCs w:val="20"/>
          <w:lang w:val="cs-CZ"/>
        </w:rPr>
        <w:t>MSSZ Brno, ÚSSZ</w:t>
      </w:r>
      <w:r w:rsidRPr="002001D3">
        <w:rPr>
          <w:rFonts w:ascii="Tahoma" w:hAnsi="Tahoma" w:cs="Tahoma"/>
          <w:sz w:val="20"/>
          <w:szCs w:val="20"/>
          <w:lang w:val="cs-CZ"/>
        </w:rPr>
        <w:t>, ID 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12008369</w:t>
      </w:r>
      <w:r w:rsidRPr="002001D3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7B2EEC" w:rsidRPr="00083F48" w:rsidRDefault="007B2EEC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7B2EEC" w:rsidRPr="00083F48" w:rsidRDefault="007B2EEC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7B2EEC" w:rsidRPr="00083F48" w:rsidRDefault="007B2EEC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7B2EEC" w:rsidRPr="00083F48" w:rsidRDefault="007B2EE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</w:t>
      </w:r>
      <w:r w:rsidR="002001D3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7B2EEC" w:rsidRPr="00083F48" w:rsidRDefault="007B2EEC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7B2EEC" w:rsidRPr="00083F48" w:rsidRDefault="007B2EE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7B2EEC" w:rsidRPr="002001D3" w:rsidRDefault="007B2EEC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2001D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7B2EEC" w:rsidRPr="002001D3" w:rsidRDefault="007B2EE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001D3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7B2EEC" w:rsidRPr="002001D3" w:rsidRDefault="007B2EE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</w:t>
      </w:r>
      <w:r w:rsidR="002001D3">
        <w:rPr>
          <w:rFonts w:ascii="Tahoma" w:hAnsi="Tahoma" w:cs="Tahoma"/>
          <w:sz w:val="20"/>
          <w:szCs w:val="20"/>
          <w:lang w:val="cs-CZ"/>
        </w:rPr>
        <w:br/>
      </w:r>
      <w:r w:rsidRPr="002001D3">
        <w:rPr>
          <w:rFonts w:ascii="Tahoma" w:hAnsi="Tahoma" w:cs="Tahoma"/>
          <w:sz w:val="20"/>
          <w:szCs w:val="20"/>
          <w:lang w:val="cs-CZ"/>
        </w:rPr>
        <w:t>se žadatele. Proto je žadatel povinen v žádosti o zařazení na služební místo sdělit služebnímu orgánu všechny údaje potřebné pro vyžádání výpisu. Těmito údaji jsou jméno, příjmení a datum narození</w:t>
      </w:r>
      <w:r w:rsidRPr="002001D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5"/>
      </w:r>
      <w:r w:rsidRPr="002001D3">
        <w:rPr>
          <w:rFonts w:ascii="Tahoma" w:hAnsi="Tahoma" w:cs="Tahoma"/>
          <w:sz w:val="20"/>
          <w:szCs w:val="20"/>
          <w:lang w:val="cs-CZ"/>
        </w:rPr>
        <w:t>;</w:t>
      </w:r>
    </w:p>
    <w:p w:rsidR="007B2EEC" w:rsidRPr="002001D3" w:rsidRDefault="007B2EE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</w:t>
      </w:r>
      <w:r w:rsidR="002001D3" w:rsidRPr="002001D3">
        <w:rPr>
          <w:rFonts w:ascii="Tahoma" w:hAnsi="Tahoma" w:cs="Tahoma"/>
          <w:sz w:val="20"/>
          <w:szCs w:val="20"/>
          <w:lang w:val="cs-CZ"/>
        </w:rPr>
        <w:br/>
      </w:r>
      <w:r w:rsidRPr="002001D3">
        <w:rPr>
          <w:rFonts w:ascii="Tahoma" w:hAnsi="Tahoma" w:cs="Tahoma"/>
          <w:sz w:val="20"/>
          <w:szCs w:val="20"/>
          <w:lang w:val="cs-CZ"/>
        </w:rPr>
        <w:t xml:space="preserve">§ 26 odst. 1 věty předposlední zákona sám, a to originálem či úředně ověřenou kopií dokladu obdobného výpisu z Rejstříku trestů, který nesmí být starší než 3 měsíce;  </w:t>
      </w:r>
    </w:p>
    <w:p w:rsidR="007B2EEC" w:rsidRPr="002001D3" w:rsidRDefault="007B2EE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2001D3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7B2EEC" w:rsidRPr="002001D3" w:rsidRDefault="007B2EE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nebo diplom </w:t>
      </w:r>
      <w:r w:rsidR="002001D3" w:rsidRPr="002001D3">
        <w:rPr>
          <w:rFonts w:ascii="Tahoma" w:hAnsi="Tahoma" w:cs="Tahoma"/>
          <w:noProof/>
          <w:sz w:val="20"/>
          <w:szCs w:val="20"/>
          <w:lang w:val="cs-CZ"/>
        </w:rPr>
        <w:br/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o absolutoriu</w:t>
      </w:r>
      <w:r w:rsidRPr="002001D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2001D3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2001D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7B2EEC" w:rsidRPr="002001D3" w:rsidRDefault="007B2EE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2001D3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7B2EEC" w:rsidRPr="002001D3" w:rsidRDefault="007B2EEC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2001D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. Vstupní lékařská prohlídka podle zákona o specifických zdravotních službách bude případně zajištěna v souladu </w:t>
      </w:r>
      <w:r w:rsidR="002001D3">
        <w:rPr>
          <w:rFonts w:ascii="Tahoma" w:hAnsi="Tahoma" w:cs="Tahoma"/>
          <w:sz w:val="20"/>
          <w:szCs w:val="20"/>
          <w:lang w:val="cs-CZ"/>
        </w:rPr>
        <w:br/>
      </w:r>
      <w:r w:rsidRPr="002001D3">
        <w:rPr>
          <w:rFonts w:ascii="Tahoma" w:hAnsi="Tahoma" w:cs="Tahoma"/>
          <w:sz w:val="20"/>
          <w:szCs w:val="20"/>
          <w:lang w:val="cs-CZ"/>
        </w:rPr>
        <w:t xml:space="preserve">s § 28 odst. 5 zákona až po uzavření dohody o výběru nejvhodnějšího žadatele ve smyslu </w:t>
      </w:r>
      <w:r w:rsidR="002001D3">
        <w:rPr>
          <w:rFonts w:ascii="Tahoma" w:hAnsi="Tahoma" w:cs="Tahoma"/>
          <w:sz w:val="20"/>
          <w:szCs w:val="20"/>
          <w:lang w:val="cs-CZ"/>
        </w:rPr>
        <w:br/>
      </w:r>
      <w:r w:rsidRPr="002001D3">
        <w:rPr>
          <w:rFonts w:ascii="Tahoma" w:hAnsi="Tahoma" w:cs="Tahoma"/>
          <w:sz w:val="20"/>
          <w:szCs w:val="20"/>
          <w:lang w:val="cs-CZ"/>
        </w:rPr>
        <w:t>§ 28 odst. 2 nebo 3 zákona. Pokud se na této vstupní zdravotní prohlídce ukáže, že žadatel nemá potřebnou zdravotní způsobilost, považuje se tato dohoda od počátku za neplatnou.</w:t>
      </w:r>
    </w:p>
    <w:p w:rsidR="007B2EEC" w:rsidRPr="002001D3" w:rsidRDefault="007B2EEC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001D3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7B2EEC" w:rsidRPr="002001D3" w:rsidRDefault="007B2EEC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2001D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001D3">
        <w:rPr>
          <w:rFonts w:ascii="Tahoma" w:hAnsi="Tahoma" w:cs="Tahoma"/>
          <w:sz w:val="20"/>
          <w:szCs w:val="20"/>
          <w:lang w:val="cs-CZ"/>
        </w:rPr>
        <w:t>,</w:t>
      </w:r>
    </w:p>
    <w:p w:rsidR="007B2EEC" w:rsidRPr="002001D3" w:rsidRDefault="007B2EEC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7B2EEC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001D3" w:rsidRDefault="002001D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001D3" w:rsidRPr="002001D3" w:rsidRDefault="002001D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Zuzana Crháková, DiS.</w:t>
      </w:r>
    </w:p>
    <w:p w:rsidR="002001D3" w:rsidRPr="002001D3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  <w:r w:rsidR="002001D3" w:rsidRPr="002001D3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950 197 061</w:t>
      </w: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zuzana.crhakova@cssz.cz</w:t>
      </w: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Pr="002001D3" w:rsidRDefault="007B2EEC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2001D3" w:rsidRPr="002001D3" w:rsidRDefault="002001D3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001D3" w:rsidRPr="002001D3" w:rsidRDefault="002001D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  <w:t xml:space="preserve">v z. </w:t>
      </w:r>
    </w:p>
    <w:p w:rsidR="007B2EEC" w:rsidRPr="002001D3" w:rsidRDefault="007B2EE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B2EEC" w:rsidRPr="002001D3" w:rsidTr="00AE1B8B">
        <w:trPr>
          <w:trHeight w:val="269"/>
          <w:jc w:val="right"/>
        </w:trPr>
        <w:tc>
          <w:tcPr>
            <w:tcW w:w="4583" w:type="dxa"/>
            <w:hideMark/>
          </w:tcPr>
          <w:p w:rsidR="007B2EEC" w:rsidRPr="002001D3" w:rsidRDefault="007B2EE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001D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2001D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001D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2001D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001D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7B2EEC" w:rsidRPr="002001D3" w:rsidTr="00AE1B8B">
        <w:trPr>
          <w:trHeight w:val="269"/>
          <w:jc w:val="right"/>
        </w:trPr>
        <w:tc>
          <w:tcPr>
            <w:tcW w:w="4583" w:type="dxa"/>
            <w:hideMark/>
          </w:tcPr>
          <w:p w:rsidR="007B2EEC" w:rsidRPr="002001D3" w:rsidRDefault="007B2EE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001D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7B2EEC" w:rsidRPr="00AE1B8B" w:rsidTr="00AE1B8B">
        <w:trPr>
          <w:trHeight w:val="80"/>
          <w:jc w:val="right"/>
        </w:trPr>
        <w:tc>
          <w:tcPr>
            <w:tcW w:w="4583" w:type="dxa"/>
            <w:hideMark/>
          </w:tcPr>
          <w:p w:rsidR="007B2EEC" w:rsidRPr="002001D3" w:rsidRDefault="007B2EE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001D3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7B2EEC" w:rsidRPr="00083F48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Pr="00083F48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Pr="00176C27" w:rsidRDefault="007B2EEC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7B2EEC" w:rsidRPr="00176C27" w:rsidRDefault="007B2EEC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7B2EEC" w:rsidRDefault="007B2EE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7B2EEC" w:rsidRDefault="007B2EE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7B2EEC" w:rsidRDefault="007B2EE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7B2EEC" w:rsidRPr="002273E7" w:rsidRDefault="007B2EE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B2EEC" w:rsidRPr="00083F48" w:rsidRDefault="007B2EE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2001D3">
        <w:rPr>
          <w:rFonts w:ascii="Tahoma" w:hAnsi="Tahoma" w:cs="Tahoma"/>
          <w:sz w:val="20"/>
          <w:szCs w:val="20"/>
          <w:lang w:val="cs-CZ"/>
        </w:rPr>
        <w:t>9. 9. 2025</w:t>
      </w:r>
    </w:p>
    <w:p w:rsidR="007B2EEC" w:rsidRDefault="007B2EEC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7B2EEC" w:rsidSect="002001D3">
          <w:footerReference w:type="default" r:id="rId9"/>
          <w:footerReference w:type="first" r:id="rId10"/>
          <w:pgSz w:w="11906" w:h="16838"/>
          <w:pgMar w:top="1135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2001D3">
        <w:rPr>
          <w:rFonts w:ascii="Tahoma" w:hAnsi="Tahoma" w:cs="Tahoma"/>
          <w:sz w:val="20"/>
          <w:szCs w:val="20"/>
          <w:lang w:val="cs-CZ"/>
        </w:rPr>
        <w:t xml:space="preserve"> 20. 9. 2025</w:t>
      </w:r>
    </w:p>
    <w:p w:rsidR="007B2EEC" w:rsidRPr="00083F48" w:rsidRDefault="007B2EEC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7B2EEC" w:rsidRPr="00083F48" w:rsidSect="007B2EEC">
      <w:footerReference w:type="default" r:id="rId11"/>
      <w:footerReference w:type="first" r:id="rId12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F8A" w:rsidRDefault="00677F8A" w:rsidP="00C87830">
      <w:pPr>
        <w:spacing w:after="0" w:line="240" w:lineRule="auto"/>
      </w:pPr>
      <w:r>
        <w:separator/>
      </w:r>
    </w:p>
  </w:endnote>
  <w:endnote w:type="continuationSeparator" w:id="0">
    <w:p w:rsidR="00677F8A" w:rsidRDefault="00677F8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EEC" w:rsidRDefault="007B2EEC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45C3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45C3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B2EEC" w:rsidRDefault="007B2E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EEC" w:rsidRDefault="007B2EEC">
    <w:pPr>
      <w:pStyle w:val="Zpat"/>
      <w:jc w:val="center"/>
    </w:pPr>
  </w:p>
  <w:p w:rsidR="007B2EEC" w:rsidRDefault="007B2EE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D27D3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45C3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F8A" w:rsidRDefault="00677F8A" w:rsidP="00C87830">
      <w:pPr>
        <w:spacing w:after="0" w:line="240" w:lineRule="auto"/>
      </w:pPr>
      <w:r>
        <w:separator/>
      </w:r>
    </w:p>
  </w:footnote>
  <w:footnote w:type="continuationSeparator" w:id="0">
    <w:p w:rsidR="00677F8A" w:rsidRDefault="00677F8A" w:rsidP="00C87830">
      <w:pPr>
        <w:spacing w:after="0" w:line="240" w:lineRule="auto"/>
      </w:pPr>
      <w:r>
        <w:continuationSeparator/>
      </w:r>
    </w:p>
  </w:footnote>
  <w:footnote w:id="1">
    <w:p w:rsidR="007B2EEC" w:rsidRPr="00F17743" w:rsidRDefault="007B2EEC" w:rsidP="00B53290">
      <w:pPr>
        <w:pStyle w:val="Textpoznpodarou"/>
        <w:spacing w:after="0"/>
        <w:rPr>
          <w:color w:val="000000" w:themeColor="text1"/>
          <w:lang w:val="cs-CZ"/>
        </w:rPr>
      </w:pPr>
      <w:r w:rsidRPr="00F17743">
        <w:rPr>
          <w:rStyle w:val="Znakapoznpodarou"/>
          <w:color w:val="000000" w:themeColor="text1"/>
        </w:rPr>
        <w:footnoteRef/>
      </w:r>
      <w:r w:rsidRPr="00F17743">
        <w:rPr>
          <w:color w:val="000000" w:themeColor="text1"/>
          <w:sz w:val="16"/>
        </w:rPr>
        <w:t xml:space="preserve"> </w:t>
      </w:r>
      <w:hyperlink r:id="rId1" w:history="1">
        <w:r w:rsidRPr="00F17743">
          <w:rPr>
            <w:rStyle w:val="Hypertextovodkaz"/>
            <w:rFonts w:ascii="Tahoma" w:hAnsi="Tahoma" w:cs="Tahoma"/>
            <w:color w:val="000000" w:themeColor="text1"/>
            <w:sz w:val="16"/>
          </w:rPr>
          <w:t>https://www.cssz.cz/web/cz/odmenovani-a-benefity</w:t>
        </w:r>
      </w:hyperlink>
      <w:r w:rsidRPr="00F17743">
        <w:rPr>
          <w:rFonts w:ascii="Tahoma" w:hAnsi="Tahoma" w:cs="Tahoma"/>
          <w:color w:val="000000" w:themeColor="text1"/>
          <w:sz w:val="16"/>
          <w:lang w:val="cs-CZ"/>
        </w:rPr>
        <w:t>.</w:t>
      </w:r>
    </w:p>
  </w:footnote>
  <w:footnote w:id="2">
    <w:p w:rsidR="007B2EEC" w:rsidRPr="00C80715" w:rsidRDefault="007B2EEC" w:rsidP="00C80715">
      <w:pPr>
        <w:pStyle w:val="Textpoznpodarou"/>
        <w:spacing w:after="0"/>
        <w:jc w:val="both"/>
        <w:rPr>
          <w:lang w:val="cs-CZ"/>
        </w:rPr>
      </w:pPr>
      <w:r w:rsidRPr="00F17743">
        <w:rPr>
          <w:rStyle w:val="Znakapoznpodarou"/>
          <w:color w:val="000000" w:themeColor="text1"/>
        </w:rPr>
        <w:footnoteRef/>
      </w:r>
      <w:r w:rsidRPr="00F17743">
        <w:rPr>
          <w:color w:val="000000" w:themeColor="text1"/>
        </w:rPr>
        <w:t xml:space="preserve"> </w:t>
      </w:r>
      <w:r w:rsidRPr="00F17743">
        <w:rPr>
          <w:rFonts w:ascii="Tahoma" w:hAnsi="Tahoma" w:cs="Tahoma"/>
          <w:color w:val="000000" w:themeColor="text1"/>
          <w:sz w:val="16"/>
          <w:szCs w:val="16"/>
          <w:lang w:val="cs-CZ"/>
        </w:rPr>
        <w:t xml:space="preserve">Viz § 3 nařízení vlády č. 304/2014 Sb., o platových </w:t>
      </w:r>
      <w:r w:rsidRPr="00C80715">
        <w:rPr>
          <w:rFonts w:ascii="Tahoma" w:hAnsi="Tahoma" w:cs="Tahoma"/>
          <w:sz w:val="16"/>
          <w:szCs w:val="16"/>
          <w:lang w:val="cs-CZ"/>
        </w:rPr>
        <w:t>poměrech státních zaměstnanců, ve znění pozdějších předpisů (dále jen „nařízení vlády č. 304/2014 Sb.).</w:t>
      </w:r>
    </w:p>
  </w:footnote>
  <w:footnote w:id="3">
    <w:p w:rsidR="007B2EEC" w:rsidRPr="00C80715" w:rsidRDefault="007B2EEC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7B2EEC" w:rsidRPr="00BC46D8" w:rsidRDefault="007B2EEC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5">
    <w:p w:rsidR="007B2EEC" w:rsidRPr="002273E7" w:rsidRDefault="007B2EEC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6">
    <w:p w:rsidR="007B2EEC" w:rsidRPr="001862C1" w:rsidRDefault="007B2EEC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7">
    <w:p w:rsidR="007B2EEC" w:rsidRPr="0003051C" w:rsidRDefault="007B2EEC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5C37"/>
    <w:rsid w:val="001464D9"/>
    <w:rsid w:val="00167391"/>
    <w:rsid w:val="00176C27"/>
    <w:rsid w:val="001D4304"/>
    <w:rsid w:val="001E758B"/>
    <w:rsid w:val="001E79F9"/>
    <w:rsid w:val="002001D3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336E7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77F8A"/>
    <w:rsid w:val="006A07D0"/>
    <w:rsid w:val="006D289A"/>
    <w:rsid w:val="007200D2"/>
    <w:rsid w:val="0075110F"/>
    <w:rsid w:val="00753CE7"/>
    <w:rsid w:val="007919A6"/>
    <w:rsid w:val="007A0F69"/>
    <w:rsid w:val="007B2EEC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94EEC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CD27D3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17743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6EC0B-0F37-422A-8BED-6FFF481A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1384</Words>
  <Characters>8172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Crháková Zuzana (ČSSZ XB)</cp:lastModifiedBy>
  <cp:revision>6</cp:revision>
  <cp:lastPrinted>2025-09-09T07:31:00Z</cp:lastPrinted>
  <dcterms:created xsi:type="dcterms:W3CDTF">2025-09-09T06:49:00Z</dcterms:created>
  <dcterms:modified xsi:type="dcterms:W3CDTF">2025-09-09T07:32:00Z</dcterms:modified>
</cp:coreProperties>
</file>